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F75195" w:rsidRDefault="00D13C98">
      <w:r w:rsidRPr="00F75195">
        <w:rPr>
          <w:noProof/>
          <w:lang w:val="en-US" w:eastAsia="en-US"/>
        </w:rPr>
        <w:drawing>
          <wp:anchor distT="0" distB="0" distL="114300" distR="114300" simplePos="0" relativeHeight="251657216"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F75195" w:rsidRDefault="00D13C98" w:rsidP="00D13C98">
      <w:pPr>
        <w:tabs>
          <w:tab w:val="center" w:pos="5616"/>
        </w:tabs>
        <w:spacing w:before="240"/>
        <w:jc w:val="center"/>
        <w:rPr>
          <w:rFonts w:ascii="Calibri" w:hAnsi="Calibri" w:cs="Calibri"/>
          <w:b/>
          <w:smallCaps/>
          <w:sz w:val="28"/>
          <w:szCs w:val="22"/>
          <w:u w:val="single"/>
        </w:rPr>
      </w:pPr>
    </w:p>
    <w:p w:rsidR="00D13C98" w:rsidRPr="00F75195" w:rsidRDefault="00D13C98" w:rsidP="00D13C98">
      <w:pPr>
        <w:tabs>
          <w:tab w:val="center" w:pos="5616"/>
        </w:tabs>
        <w:spacing w:before="240"/>
        <w:jc w:val="center"/>
        <w:rPr>
          <w:rFonts w:ascii="Calibri" w:hAnsi="Calibri" w:cs="Calibri"/>
          <w:b/>
          <w:smallCaps/>
          <w:sz w:val="28"/>
          <w:szCs w:val="22"/>
          <w:u w:val="single"/>
        </w:rPr>
      </w:pPr>
    </w:p>
    <w:p w:rsidR="00D13C98" w:rsidRPr="00F75195" w:rsidRDefault="00D13C98" w:rsidP="00D13C98">
      <w:pPr>
        <w:tabs>
          <w:tab w:val="center" w:pos="5616"/>
        </w:tabs>
        <w:spacing w:before="240"/>
        <w:jc w:val="center"/>
        <w:rPr>
          <w:rFonts w:ascii="Calibri" w:hAnsi="Calibri" w:cs="Calibri"/>
          <w:b/>
          <w:smallCaps/>
          <w:sz w:val="28"/>
          <w:szCs w:val="22"/>
          <w:u w:val="single"/>
        </w:rPr>
      </w:pPr>
      <w:r w:rsidRPr="00F75195">
        <w:rPr>
          <w:rFonts w:ascii="Calibri" w:hAnsi="Calibri"/>
          <w:b/>
          <w:smallCaps/>
          <w:sz w:val="28"/>
          <w:szCs w:val="22"/>
          <w:u w:val="single"/>
        </w:rPr>
        <w:t xml:space="preserve">Acord de licență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highlight w:val="yellow"/>
        </w:rPr>
        <w:t>Nume</w:t>
      </w:r>
      <w:r w:rsidRPr="00F75195">
        <w:rPr>
          <w:rStyle w:val="FootnoteReference"/>
          <w:rFonts w:ascii="Calibri" w:hAnsi="Calibri" w:cs="Calibri"/>
          <w:sz w:val="22"/>
          <w:szCs w:val="22"/>
          <w:highlight w:val="yellow"/>
        </w:rPr>
        <w:footnoteReference w:id="1"/>
      </w:r>
      <w:r w:rsidRPr="00F75195">
        <w:rPr>
          <w:rFonts w:ascii="Calibri" w:hAnsi="Calibri"/>
          <w:sz w:val="22"/>
          <w:szCs w:val="22"/>
          <w:highlight w:val="yellow"/>
        </w:rPr>
        <w:t>:</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r w:rsidRPr="00F75195">
        <w:rPr>
          <w:rFonts w:ascii="Calibri" w:hAnsi="Calibri"/>
          <w:sz w:val="22"/>
          <w:szCs w:val="22"/>
          <w:highlight w:val="yellow"/>
        </w:rPr>
        <w:t>Adresă:</w:t>
      </w:r>
    </w:p>
    <w:p w:rsidR="00D13C98" w:rsidRPr="00F75195" w:rsidRDefault="00D13C98" w:rsidP="00D13C98">
      <w:pPr>
        <w:jc w:val="both"/>
        <w:rPr>
          <w:rFonts w:ascii="Calibri" w:hAnsi="Calibri" w:cs="Calibri"/>
          <w:sz w:val="22"/>
          <w:szCs w:val="22"/>
        </w:rPr>
      </w:pPr>
      <w:r w:rsidRPr="00F75195">
        <w:rPr>
          <w:rFonts w:ascii="Calibri" w:hAnsi="Calibri"/>
          <w:sz w:val="22"/>
          <w:szCs w:val="22"/>
          <w:highlight w:val="yellow"/>
        </w:rPr>
        <w:t>reprezentat în scopul semnării prezentului acord de către reprezentantul legal</w:t>
      </w:r>
      <w:r w:rsidRPr="00F75195">
        <w:rPr>
          <w:rStyle w:val="FootnoteReference"/>
          <w:rFonts w:ascii="Calibri" w:hAnsi="Calibri" w:cs="Calibri"/>
          <w:sz w:val="22"/>
          <w:szCs w:val="22"/>
          <w:highlight w:val="yellow"/>
        </w:rPr>
        <w:footnoteReference w:id="2"/>
      </w:r>
      <w:r w:rsidRPr="00F75195">
        <w:rPr>
          <w:rFonts w:ascii="Calibri" w:hAnsi="Calibri"/>
          <w:sz w:val="22"/>
          <w:szCs w:val="22"/>
          <w:highlight w:val="yellow"/>
        </w:rPr>
        <w:t>, [Dl/Dna] [Nume, Titlu/Funcție],</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denumit în continuare „</w:t>
      </w:r>
      <w:r w:rsidRPr="00F75195">
        <w:rPr>
          <w:rFonts w:ascii="Calibri" w:hAnsi="Calibri"/>
          <w:b/>
          <w:sz w:val="22"/>
          <w:szCs w:val="22"/>
        </w:rPr>
        <w:t>Licențiatorul</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pe de o parte, și</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Uniunea Europeană, reprezentată de Comisia Europeană, cu sediul în Bruxelles, 200 Rue de la Loi, 1049, Belgia (denumită în continuare „</w:t>
      </w:r>
      <w:r w:rsidRPr="00F75195">
        <w:rPr>
          <w:rFonts w:ascii="Calibri" w:hAnsi="Calibri"/>
          <w:b/>
          <w:sz w:val="22"/>
          <w:szCs w:val="22"/>
        </w:rPr>
        <w:t>Licențiatul</w:t>
      </w:r>
      <w:r w:rsidRPr="00F75195">
        <w:rPr>
          <w:rFonts w:ascii="Calibri" w:hAnsi="Calibri"/>
          <w:sz w:val="22"/>
          <w:szCs w:val="22"/>
        </w:rPr>
        <w:t xml:space="preserve">”), </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pe de altă parte,</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denumite în continuare, în mod colectiv, „părțile”,</w:t>
      </w:r>
    </w:p>
    <w:p w:rsidR="00D13C98" w:rsidRPr="00F75195" w:rsidRDefault="00D13C98" w:rsidP="00D13C98">
      <w:pPr>
        <w:jc w:val="both"/>
        <w:rPr>
          <w:rFonts w:ascii="Calibri" w:hAnsi="Calibri" w:cs="Calibri"/>
          <w:sz w:val="22"/>
          <w:szCs w:val="22"/>
        </w:rPr>
      </w:pPr>
    </w:p>
    <w:p w:rsidR="00D13C98" w:rsidRPr="00F75195" w:rsidRDefault="00D13C98" w:rsidP="00D13C98">
      <w:pPr>
        <w:jc w:val="both"/>
        <w:rPr>
          <w:rFonts w:ascii="Calibri" w:hAnsi="Calibri" w:cs="Calibri"/>
          <w:sz w:val="22"/>
          <w:szCs w:val="22"/>
        </w:rPr>
      </w:pPr>
      <w:r w:rsidRPr="00F75195">
        <w:rPr>
          <w:rFonts w:ascii="Calibri" w:hAnsi="Calibri"/>
          <w:sz w:val="22"/>
          <w:szCs w:val="22"/>
        </w:rPr>
        <w:t>Întrucât licențiatorul este proprietarul sau deține drepturile legale necesare pentru a acorda prezenta licență de utilizare a materialului descris mai jos (denumit în continuare „lucrarea"), părțile convin după cum urmează:</w:t>
      </w:r>
    </w:p>
    <w:p w:rsidR="00D13C98" w:rsidRPr="00F75195" w:rsidRDefault="00D13C98" w:rsidP="00D13C98">
      <w:pPr>
        <w:tabs>
          <w:tab w:val="center" w:pos="5616"/>
        </w:tabs>
        <w:jc w:val="center"/>
        <w:rPr>
          <w:rFonts w:ascii="Calibri" w:hAnsi="Calibri" w:cs="Calibri"/>
          <w:b/>
          <w:smallCaps/>
          <w:sz w:val="22"/>
          <w:szCs w:val="22"/>
          <w:u w:val="single"/>
        </w:rPr>
      </w:pPr>
    </w:p>
    <w:p w:rsidR="00D13C98" w:rsidRPr="00F75195" w:rsidRDefault="00D13C98" w:rsidP="00D13C98">
      <w:pPr>
        <w:tabs>
          <w:tab w:val="center" w:pos="5616"/>
        </w:tabs>
        <w:jc w:val="center"/>
        <w:rPr>
          <w:rFonts w:ascii="Calibri" w:hAnsi="Calibri" w:cs="Calibri"/>
          <w:b/>
          <w:smallCaps/>
          <w:sz w:val="22"/>
          <w:szCs w:val="22"/>
          <w:u w:val="single"/>
        </w:rPr>
      </w:pPr>
    </w:p>
    <w:p w:rsidR="00D13C98" w:rsidRPr="00F75195"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F75195" w:rsidTr="00CF5C7E">
        <w:trPr>
          <w:trHeight w:val="1752"/>
        </w:trPr>
        <w:tc>
          <w:tcPr>
            <w:tcW w:w="9700" w:type="dxa"/>
            <w:shd w:val="clear" w:color="auto" w:fill="auto"/>
          </w:tcPr>
          <w:p w:rsidR="00D13C98" w:rsidRPr="00F75195" w:rsidRDefault="00D13C98" w:rsidP="00CF5C7E">
            <w:pPr>
              <w:spacing w:before="120" w:after="120"/>
              <w:rPr>
                <w:rFonts w:ascii="Calibri" w:hAnsi="Calibri" w:cs="Calibri"/>
                <w:sz w:val="22"/>
                <w:szCs w:val="22"/>
                <w:highlight w:val="yellow"/>
              </w:rPr>
            </w:pPr>
            <w:r w:rsidRPr="00F75195">
              <w:rPr>
                <w:rFonts w:ascii="Calibri" w:hAnsi="Calibri"/>
                <w:sz w:val="22"/>
                <w:szCs w:val="22"/>
                <w:highlight w:val="yellow"/>
              </w:rPr>
              <w:t>Titlul și descrierea sumară a desenului/ilustrației/imaginii (imaginilor)</w:t>
            </w:r>
            <w:r w:rsidRPr="00F75195">
              <w:t xml:space="preserve"> </w:t>
            </w:r>
            <w:r w:rsidRPr="00F75195">
              <w:br/>
            </w:r>
          </w:p>
        </w:tc>
      </w:tr>
      <w:tr w:rsidR="00D13C98" w:rsidRPr="00F75195" w:rsidTr="00CF5C7E">
        <w:trPr>
          <w:trHeight w:val="1017"/>
        </w:trPr>
        <w:tc>
          <w:tcPr>
            <w:tcW w:w="9700" w:type="dxa"/>
            <w:shd w:val="clear" w:color="auto" w:fill="auto"/>
          </w:tcPr>
          <w:p w:rsidR="00D13C98" w:rsidRPr="00F75195" w:rsidRDefault="00D13C98" w:rsidP="00CF5C7E">
            <w:pPr>
              <w:spacing w:before="120" w:after="120"/>
              <w:rPr>
                <w:rFonts w:ascii="Calibri" w:hAnsi="Calibri" w:cs="Calibri"/>
                <w:sz w:val="22"/>
                <w:szCs w:val="22"/>
                <w:highlight w:val="yellow"/>
              </w:rPr>
            </w:pPr>
            <w:r w:rsidRPr="00F75195">
              <w:rPr>
                <w:rFonts w:ascii="Calibri" w:hAnsi="Calibri"/>
                <w:sz w:val="22"/>
                <w:szCs w:val="22"/>
                <w:highlight w:val="yellow"/>
              </w:rPr>
              <w:lastRenderedPageBreak/>
              <w:t>Numele autorului (autorilor)/fotografului (fotografilor):</w:t>
            </w:r>
          </w:p>
        </w:tc>
      </w:tr>
      <w:tr w:rsidR="00D13C98" w:rsidRPr="00F75195" w:rsidTr="00CF5C7E">
        <w:trPr>
          <w:trHeight w:val="430"/>
        </w:trPr>
        <w:tc>
          <w:tcPr>
            <w:tcW w:w="9700" w:type="dxa"/>
            <w:shd w:val="clear" w:color="auto" w:fill="auto"/>
          </w:tcPr>
          <w:p w:rsidR="00D13C98" w:rsidRPr="00F75195" w:rsidRDefault="00D13C98" w:rsidP="00CF5C7E">
            <w:pPr>
              <w:spacing w:before="120" w:after="120"/>
              <w:rPr>
                <w:rFonts w:ascii="Calibri" w:hAnsi="Calibri" w:cs="Calibri"/>
                <w:sz w:val="22"/>
                <w:szCs w:val="22"/>
                <w:highlight w:val="yellow"/>
              </w:rPr>
            </w:pPr>
            <w:r w:rsidRPr="00F75195">
              <w:rPr>
                <w:rFonts w:ascii="Calibri" w:hAnsi="Calibri"/>
                <w:sz w:val="22"/>
                <w:szCs w:val="22"/>
                <w:highlight w:val="yellow"/>
              </w:rPr>
              <w:t>Anul (anii) realizării:</w:t>
            </w:r>
          </w:p>
        </w:tc>
      </w:tr>
    </w:tbl>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Licențiatorul acordă licențiatului o licență internațională, neexclusivă, scutită de redevențe, transferabilă, care poate face obiectul sublicențierii, pentru a utiliza lucrarea. </w:t>
      </w:r>
    </w:p>
    <w:p w:rsidR="00D13C98" w:rsidRPr="00F75195" w:rsidRDefault="00D13C98" w:rsidP="00A16019">
      <w:pPr>
        <w:numPr>
          <w:ilvl w:val="0"/>
          <w:numId w:val="1"/>
        </w:numPr>
        <w:jc w:val="both"/>
        <w:rPr>
          <w:rFonts w:ascii="Calibri" w:hAnsi="Calibri" w:cs="Calibri"/>
          <w:sz w:val="22"/>
          <w:szCs w:val="22"/>
        </w:rPr>
      </w:pPr>
      <w:r w:rsidRPr="00F75195">
        <w:rPr>
          <w:rFonts w:ascii="Calibri" w:hAnsi="Calibri"/>
          <w:sz w:val="22"/>
          <w:szCs w:val="22"/>
        </w:rPr>
        <w:t>Dreptul de utilizare a lucrării include, în principal, următoarele drepturi: reproducerea, stocarea, distribuirea, modificarea, publicarea, afișarea, diseminarea, crearea de lucrări derivate, radiodifuzarea, comunicarea către public sau punerea la dispoziția publicului în alt mod, în orice format, suport și limbaj, inclusiv pe site-urile web ale Uniunii Europene și pe paginile oficiale ale rețelelor de comunicare socială sau pe site-urile internet ale părților terțe și la televiziune.</w:t>
      </w:r>
      <w:r w:rsidRPr="00F75195">
        <w:t xml:space="preserve"> </w:t>
      </w:r>
      <w:r w:rsidRPr="00F75195">
        <w:br/>
      </w:r>
    </w:p>
    <w:p w:rsidR="00D13C98" w:rsidRPr="00F75195" w:rsidRDefault="00D13C98" w:rsidP="00D13C98">
      <w:pPr>
        <w:ind w:left="644"/>
        <w:jc w:val="both"/>
        <w:rPr>
          <w:rFonts w:ascii="Calibri" w:hAnsi="Calibri" w:cs="Calibri"/>
          <w:sz w:val="22"/>
          <w:szCs w:val="22"/>
        </w:rPr>
      </w:pP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Pentru a evita orice ambiguitate, licențiatul are dreptul: de a adăuga la lucrare elemente de sunet sau elemente noi (paragrafe, titluri, paragrafe principale, caractere aldine, legendă, cuprins, rezumat, elemente de grafică, subtitrări în toate limbile oficiale ale UE), de a pregăti prezentări, animații, povești cu pictograme, slide-uri, să extragă părți din lucrare sau să o dividă în părți și să arhiveze sau să includă lucrarea în bazele de date ale Comisiei Europene, inclusiv bazele de date electronice accesibile publicului în mod gratuit, și să utilizeze lucrarea în orice alt scop necesar pentru îndeplinirea misiunilor Uniunii Europene.</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Licențiatul îi poate autoriza pe angajații și contractanții săi să exercite, în numele său, drepturile menționate mai sus, care îi sunt acordate de către licențiator. </w:t>
      </w:r>
    </w:p>
    <w:p w:rsidR="00D13C98" w:rsidRPr="00F75195" w:rsidRDefault="00721FB8" w:rsidP="00721FB8">
      <w:pPr>
        <w:numPr>
          <w:ilvl w:val="0"/>
          <w:numId w:val="1"/>
        </w:numPr>
        <w:jc w:val="both"/>
        <w:rPr>
          <w:rFonts w:ascii="Calibri" w:hAnsi="Calibri" w:cs="Calibri"/>
          <w:sz w:val="22"/>
          <w:szCs w:val="22"/>
        </w:rPr>
      </w:pPr>
      <w:r w:rsidRPr="00721FB8">
        <w:rPr>
          <w:rFonts w:ascii="Calibri" w:hAnsi="Calibri"/>
          <w:sz w:val="22"/>
          <w:szCs w:val="22"/>
        </w:rPr>
        <w:t>Nu se aplică</w:t>
      </w:r>
      <w:bookmarkStart w:id="0" w:name="_GoBack"/>
      <w:bookmarkEnd w:id="0"/>
      <w:r w:rsidR="00D13C98" w:rsidRPr="00F75195">
        <w:rPr>
          <w:rFonts w:ascii="Calibri" w:hAnsi="Calibri"/>
          <w:sz w:val="22"/>
          <w:szCs w:val="22"/>
        </w:rPr>
        <w:t>.</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Licența se acordă pe întreaga durată a drepturilor de autor și, după caz, a drepturilor conexe.</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Toate drepturile de autor și orice alte drepturi de proprietate intelectuală aferente lucrării rămân proprietatea licențiatorului, iar licențiatul nu dobândește niciun drept de proprietate asupra acesteia. </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Lucrările derivate cuprind lucrări originale create de licențiat sau de contractanții acestuia care utilizează lucrarea. Fără a aduce atingere celor de mai sus, lucrările derivate sunt proprietatea licențiatului.</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Exercitarea drepturilor conferite licențiatului prin prezentul acord este condiționată de afișarea de către licențiat a următoarei mențiuni de recunoaștere a drepturilor licențiatorului și ale autorului lucrării:</w:t>
      </w:r>
    </w:p>
    <w:p w:rsidR="00D13C98" w:rsidRPr="00F75195" w:rsidRDefault="00D13C98" w:rsidP="00D13C98">
      <w:pPr>
        <w:ind w:left="284" w:hanging="284"/>
        <w:jc w:val="both"/>
        <w:rPr>
          <w:rFonts w:ascii="Calibri" w:hAnsi="Calibri" w:cs="Calibri"/>
          <w:sz w:val="22"/>
          <w:szCs w:val="22"/>
        </w:rPr>
      </w:pPr>
    </w:p>
    <w:p w:rsidR="00D13C98" w:rsidRPr="00F75195" w:rsidRDefault="00D13C98" w:rsidP="00D13C98">
      <w:pPr>
        <w:ind w:left="284" w:hanging="284"/>
        <w:jc w:val="center"/>
        <w:rPr>
          <w:rFonts w:ascii="Calibri" w:hAnsi="Calibri" w:cs="Calibri"/>
          <w:sz w:val="22"/>
          <w:szCs w:val="22"/>
        </w:rPr>
      </w:pPr>
      <w:r w:rsidRPr="00F75195">
        <w:rPr>
          <w:rFonts w:ascii="Calibri" w:hAnsi="Calibri"/>
          <w:sz w:val="22"/>
          <w:szCs w:val="22"/>
          <w:highlight w:val="yellow"/>
        </w:rPr>
        <w:t>[Mențiunea drepturilor de autor ale licențiatorului - exemplu: © Licențiator, anul]</w:t>
      </w:r>
    </w:p>
    <w:p w:rsidR="00D13C98" w:rsidRPr="00F75195" w:rsidRDefault="00D13C98" w:rsidP="00D13C98">
      <w:pPr>
        <w:ind w:left="284" w:hanging="284"/>
        <w:jc w:val="center"/>
        <w:rPr>
          <w:rFonts w:ascii="Calibri" w:hAnsi="Calibri" w:cs="Calibri"/>
          <w:sz w:val="22"/>
          <w:szCs w:val="22"/>
        </w:rPr>
      </w:pP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Exercitarea drepturilor conferite prin prezentul acord este condiționată de achitarea unei sume totale de [suma] EUR de către licențiat licențiatorului. În urma plății sumei respective, licențiatorul nu solicită și nu pretinde nicio altă rambursare sau compensație din partea licențiatului în legătură cu lucrarea respectivă. </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Licențiatorul garantează că a obținut toate autorizațiile necesare pentru a avea dreptul de a acorda licența pentru drepturile menționate mai sus și că a obținut toate autorizațiile necesare de la deținătorii drepturilor de autor, ai drepturilor conexe și ai altor drepturi de proprietate intelectuală legate de lucrarea în cauză, precum și autorizarea scrisă a persoanelor reprezentate în lucrare, după caz.</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Licențiatorul garantează că utilizarea, de către licențiat, a drepturilor de proprietate intelectuală acoperite de licența care face obiectul prezentului acord nu încalcă și nici nu va încălca drepturile niciunei părți terțe. Printre altele, licențiatorul garantează, în special, că </w:t>
      </w:r>
      <w:r w:rsidRPr="00F75195">
        <w:rPr>
          <w:rFonts w:ascii="Calibri" w:hAnsi="Calibri"/>
          <w:sz w:val="22"/>
          <w:szCs w:val="22"/>
        </w:rPr>
        <w:lastRenderedPageBreak/>
        <w:t>lucrarea nu încalcă drepturile de autor, drepturile conexe sau drepturile de imagine ale părților terțe.</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Licențiatorul se angajează să despăgubească, să apere și să scoată din cauză licențiatul în caz de solicitări, cereri sau acțiuni împotriva licențiatului, precum și în cazul tuturor costurilor sau cheltuielilor, inclusiv al costurilor de natură juridică legate de hotărâri judecătorești și de proceduri referitoare la responsabilitățile care rezultă din exercitarea drepturilor de proprietate intelectuală pentru care se acordă licență în temeiul prezentului acord (și anume, în cazul în care un terț introduce o acțiune împotriva Comisiei Europene pentru utilizarea lucrării).</w:t>
      </w: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 xml:space="preserve">Licențiatorul consimte ca datele sale cu caracter personal să fie prelucrate în măsura necesară pentru îndeplinirea obiectivelor menționate mai sus. Licențiatul garantează că datele cu caracter personal sunt prelucrate în conformitate cu normele stabilite în Regulamentul (UE) 2018/1725. Datele pot fi arhivate de către licențiat. </w:t>
      </w:r>
    </w:p>
    <w:p w:rsidR="00D13C98" w:rsidRPr="00F75195" w:rsidRDefault="00D13C98" w:rsidP="00D13C98">
      <w:pPr>
        <w:ind w:left="644"/>
        <w:jc w:val="both"/>
        <w:rPr>
          <w:rFonts w:ascii="Calibri" w:hAnsi="Calibri" w:cs="Calibri"/>
          <w:sz w:val="22"/>
          <w:szCs w:val="22"/>
        </w:rPr>
      </w:pPr>
      <w:r w:rsidRPr="00F75195">
        <w:rPr>
          <w:rFonts w:ascii="Calibri" w:hAnsi="Calibri"/>
          <w:sz w:val="22"/>
          <w:szCs w:val="22"/>
        </w:rPr>
        <w:t xml:space="preserve">În calitate de persoană vizată, licențiatorul are dreptul de a avea acces la datele sale cu caracter personal, de a fi informat cu privire la existența și la amploarea prelucrării datelor și de a rectifica datele cu caracter personal incorecte. Pentru exercitarea acestor drepturi, licențiatorul poate contacta: </w:t>
      </w:r>
      <w:r w:rsidRPr="00F75195">
        <w:tab/>
      </w:r>
    </w:p>
    <w:p w:rsidR="00D13C98" w:rsidRPr="00F75195" w:rsidRDefault="00D13C98" w:rsidP="00D13C98">
      <w:pPr>
        <w:ind w:left="644"/>
        <w:jc w:val="both"/>
        <w:rPr>
          <w:rFonts w:ascii="Calibri" w:hAnsi="Calibri" w:cs="Calibri"/>
          <w:sz w:val="22"/>
          <w:szCs w:val="22"/>
        </w:rPr>
      </w:pPr>
      <w:r w:rsidRPr="00F75195">
        <w:rPr>
          <w:rFonts w:ascii="Calibri" w:hAnsi="Calibri"/>
          <w:sz w:val="22"/>
          <w:szCs w:val="22"/>
          <w:highlight w:val="yellow"/>
        </w:rPr>
        <w:t>[se introduc coordonatele persoanei responsabile căreia i se pot adresa aceste cereri].</w:t>
      </w:r>
    </w:p>
    <w:p w:rsidR="00D13C98" w:rsidRPr="00F75195" w:rsidRDefault="00D13C98" w:rsidP="00D13C98">
      <w:pPr>
        <w:ind w:left="644"/>
        <w:jc w:val="both"/>
        <w:rPr>
          <w:rFonts w:ascii="Calibri" w:hAnsi="Calibri" w:cs="Calibri"/>
          <w:sz w:val="22"/>
          <w:szCs w:val="22"/>
        </w:rPr>
      </w:pPr>
    </w:p>
    <w:p w:rsidR="00D13C98" w:rsidRPr="00F75195" w:rsidRDefault="00D13C98" w:rsidP="00D13C98">
      <w:pPr>
        <w:numPr>
          <w:ilvl w:val="0"/>
          <w:numId w:val="1"/>
        </w:numPr>
        <w:jc w:val="both"/>
        <w:rPr>
          <w:rFonts w:ascii="Calibri" w:hAnsi="Calibri" w:cs="Calibri"/>
          <w:sz w:val="22"/>
          <w:szCs w:val="22"/>
        </w:rPr>
      </w:pPr>
      <w:r w:rsidRPr="00F75195">
        <w:rPr>
          <w:rFonts w:ascii="Calibri" w:hAnsi="Calibri"/>
          <w:sz w:val="22"/>
          <w:szCs w:val="22"/>
        </w:rPr>
        <w:t>Exercitarea drepturilor conferite prin prezentul acord este reglementată și interpretată conform legislației Uniunii Europene, completată, după caz, de dreptul material al Belgiei. În cazul în care un litigiu, o contestație sau o reclamație care rezultă din obiectul prezentului acord sau are legătură cu acesta nu se poate soluționa pe cale amiabilă între licențiator și licențiat, respectiva situație este supusă atenției instanțelor din Bruxelles.</w:t>
      </w:r>
    </w:p>
    <w:p w:rsidR="00D13C98" w:rsidRPr="00F75195"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F75195" w:rsidTr="00CF5C7E">
        <w:tc>
          <w:tcPr>
            <w:tcW w:w="4226" w:type="dxa"/>
            <w:shd w:val="clear" w:color="auto" w:fill="auto"/>
          </w:tcPr>
          <w:p w:rsidR="00D13C98" w:rsidRPr="00F75195" w:rsidRDefault="00D13C98" w:rsidP="00CF5C7E">
            <w:pPr>
              <w:jc w:val="both"/>
              <w:rPr>
                <w:rFonts w:ascii="Calibri" w:hAnsi="Calibri" w:cs="Calibri"/>
                <w:sz w:val="22"/>
                <w:szCs w:val="22"/>
              </w:rPr>
            </w:pPr>
            <w:r w:rsidRPr="00F75195">
              <w:rPr>
                <w:rFonts w:ascii="Calibri" w:hAnsi="Calibri"/>
                <w:sz w:val="22"/>
                <w:szCs w:val="22"/>
              </w:rPr>
              <w:t>Pentru licențiator,</w:t>
            </w:r>
          </w:p>
          <w:p w:rsidR="00D13C98" w:rsidRPr="00F75195" w:rsidRDefault="00D13C98" w:rsidP="00CF5C7E">
            <w:pPr>
              <w:spacing w:line="120" w:lineRule="auto"/>
              <w:rPr>
                <w:rFonts w:ascii="Calibri" w:hAnsi="Calibri" w:cs="Calibri"/>
                <w:sz w:val="22"/>
                <w:szCs w:val="22"/>
              </w:rPr>
            </w:pPr>
          </w:p>
          <w:p w:rsidR="00D13C98" w:rsidRPr="00F75195" w:rsidRDefault="00D13C98" w:rsidP="00CF5C7E">
            <w:pPr>
              <w:rPr>
                <w:rFonts w:ascii="Calibri" w:hAnsi="Calibri" w:cs="Calibri"/>
                <w:sz w:val="22"/>
                <w:szCs w:val="22"/>
                <w:highlight w:val="yellow"/>
              </w:rPr>
            </w:pPr>
            <w:r w:rsidRPr="00F75195">
              <w:rPr>
                <w:rFonts w:ascii="Calibri" w:hAnsi="Calibri"/>
                <w:sz w:val="22"/>
                <w:szCs w:val="22"/>
                <w:highlight w:val="yellow"/>
              </w:rPr>
              <w:t>Locul și data:</w:t>
            </w:r>
          </w:p>
          <w:p w:rsidR="00D13C98" w:rsidRPr="00F75195" w:rsidRDefault="00D13C98" w:rsidP="00CF5C7E">
            <w:pPr>
              <w:rPr>
                <w:rFonts w:ascii="Calibri" w:hAnsi="Calibri" w:cs="Calibri"/>
                <w:sz w:val="22"/>
                <w:szCs w:val="22"/>
                <w:highlight w:val="yellow"/>
              </w:rPr>
            </w:pPr>
            <w:r w:rsidRPr="00F75195">
              <w:rPr>
                <w:rFonts w:ascii="Calibri" w:hAnsi="Calibri"/>
                <w:sz w:val="22"/>
                <w:szCs w:val="22"/>
                <w:highlight w:val="yellow"/>
              </w:rPr>
              <w:t>Semnătura:</w:t>
            </w:r>
          </w:p>
          <w:p w:rsidR="00D13C98" w:rsidRPr="00F75195" w:rsidRDefault="00D13C98" w:rsidP="00CF5C7E">
            <w:pPr>
              <w:spacing w:line="120" w:lineRule="auto"/>
              <w:rPr>
                <w:rFonts w:ascii="Calibri" w:hAnsi="Calibri" w:cs="Calibri"/>
                <w:sz w:val="22"/>
                <w:szCs w:val="22"/>
                <w:highlight w:val="yellow"/>
              </w:rPr>
            </w:pPr>
          </w:p>
          <w:p w:rsidR="00D13C98" w:rsidRPr="00F75195" w:rsidRDefault="00D13C98" w:rsidP="00CF5C7E">
            <w:pPr>
              <w:jc w:val="both"/>
              <w:rPr>
                <w:rFonts w:ascii="Calibri" w:hAnsi="Calibri" w:cs="Calibri"/>
                <w:sz w:val="22"/>
                <w:szCs w:val="22"/>
                <w:highlight w:val="yellow"/>
              </w:rPr>
            </w:pPr>
            <w:r w:rsidRPr="00F75195">
              <w:rPr>
                <w:rFonts w:ascii="Calibri" w:hAnsi="Calibri"/>
                <w:sz w:val="22"/>
                <w:szCs w:val="22"/>
                <w:highlight w:val="yellow"/>
              </w:rPr>
              <w:t>[Dl/Dna] [Numele]</w:t>
            </w:r>
          </w:p>
          <w:p w:rsidR="00D13C98" w:rsidRPr="00F75195" w:rsidRDefault="00D13C98" w:rsidP="00CF5C7E">
            <w:pPr>
              <w:jc w:val="both"/>
              <w:rPr>
                <w:rFonts w:ascii="Calibri" w:hAnsi="Calibri" w:cs="Calibri"/>
                <w:sz w:val="22"/>
                <w:szCs w:val="22"/>
              </w:rPr>
            </w:pPr>
            <w:r w:rsidRPr="00F75195">
              <w:rPr>
                <w:rFonts w:ascii="Calibri" w:hAnsi="Calibri"/>
                <w:sz w:val="22"/>
                <w:szCs w:val="22"/>
                <w:highlight w:val="yellow"/>
              </w:rPr>
              <w:t>[Funcția/Titlul, dacă este cazul]</w:t>
            </w:r>
          </w:p>
        </w:tc>
      </w:tr>
    </w:tbl>
    <w:p w:rsidR="00D13C98" w:rsidRPr="00F75195" w:rsidRDefault="00D13C98"/>
    <w:sectPr w:rsidR="00D13C98" w:rsidRPr="00F751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rPr>
          <w:sz w:val="18"/>
          <w:szCs w:val="16"/>
        </w:rPr>
        <w:t>Numele persoanei juridice sau numele și prenumele persoanei fizice</w:t>
      </w:r>
    </w:p>
  </w:footnote>
  <w:footnote w:id="2">
    <w:p w:rsidR="00D13C98" w:rsidRPr="00187ACF" w:rsidRDefault="00D13C98" w:rsidP="00D13C98">
      <w:pPr>
        <w:pStyle w:val="FootnoteText"/>
        <w:rPr>
          <w:sz w:val="18"/>
          <w:szCs w:val="16"/>
        </w:rPr>
      </w:pPr>
      <w:r w:rsidRPr="00A16019">
        <w:rPr>
          <w:sz w:val="18"/>
          <w:szCs w:val="16"/>
          <w:vertAlign w:val="superscript"/>
        </w:rPr>
        <w:footnoteRef/>
      </w:r>
      <w:r>
        <w:rPr>
          <w:sz w:val="18"/>
          <w:szCs w:val="16"/>
        </w:rPr>
        <w:t>Numai pentru persoanele juridice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3D29B2"/>
    <w:rsid w:val="00721FB8"/>
    <w:rsid w:val="00A16019"/>
    <w:rsid w:val="00D13C98"/>
    <w:rsid w:val="00F751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 w:type="character" w:styleId="FollowedHyperlink">
    <w:name w:val="FollowedHyperlink"/>
    <w:basedOn w:val="DefaultParagraphFont"/>
    <w:uiPriority w:val="99"/>
    <w:semiHidden/>
    <w:unhideWhenUsed/>
    <w:rsid w:val="00F751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848</Words>
  <Characters>5290</Characters>
  <Application>Microsoft Office Word</Application>
  <DocSecurity>0</DocSecurity>
  <Lines>107</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5</cp:revision>
  <dcterms:created xsi:type="dcterms:W3CDTF">2020-07-29T15:20:00Z</dcterms:created>
  <dcterms:modified xsi:type="dcterms:W3CDTF">2020-09-15T07:39:00Z</dcterms:modified>
</cp:coreProperties>
</file>